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rPr>
          <w:rFonts w:ascii="Arial" w:hAnsi="Arial" w:cs="Arial"/>
          <w:b/>
          <w:noProof/>
        </w:rPr>
      </w:pPr>
    </w:p>
    <w:p w14:paraId="7DD2A30F" w14:textId="063F3ED9" w:rsidR="00642FC2" w:rsidRPr="00391B41" w:rsidRDefault="00642FC2" w:rsidP="00642FC2">
      <w:pPr>
        <w:widowControl w:val="0"/>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#9</w:t>
      </w:r>
      <w:r w:rsidR="00196085">
        <w:rPr>
          <w:rFonts w:ascii="Arial" w:hAnsi="Arial" w:cs="Arial"/>
          <w:b/>
          <w:noProof/>
        </w:rPr>
        <w:t>7</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R4-20</w:t>
      </w:r>
      <w:r w:rsidR="00C57422">
        <w:rPr>
          <w:rFonts w:ascii="Arial" w:hAnsi="Arial" w:cs="Arial"/>
          <w:b/>
          <w:noProof/>
        </w:rPr>
        <w:t>14468</w:t>
      </w:r>
    </w:p>
    <w:p w14:paraId="24E4A3E8" w14:textId="745DC72F" w:rsidR="00462F31" w:rsidRPr="0082362D" w:rsidRDefault="008870F0" w:rsidP="003C016E">
      <w:pPr>
        <w:pStyle w:val="Header"/>
        <w:rPr>
          <w:sz w:val="24"/>
        </w:rPr>
      </w:pPr>
      <w:r w:rsidRPr="008870F0">
        <w:rPr>
          <w:sz w:val="24"/>
        </w:rPr>
        <w:t xml:space="preserve">E-meeting, </w:t>
      </w:r>
      <w:r w:rsidR="00196085">
        <w:rPr>
          <w:sz w:val="24"/>
        </w:rPr>
        <w:t>2</w:t>
      </w:r>
      <w:r w:rsidRPr="008870F0">
        <w:rPr>
          <w:sz w:val="24"/>
        </w:rPr>
        <w:t xml:space="preserve">  – </w:t>
      </w:r>
      <w:r w:rsidR="00196085">
        <w:rPr>
          <w:sz w:val="24"/>
        </w:rPr>
        <w:t>18</w:t>
      </w:r>
      <w:r w:rsidRPr="008870F0">
        <w:rPr>
          <w:sz w:val="24"/>
        </w:rPr>
        <w:t xml:space="preserve"> </w:t>
      </w:r>
      <w:r w:rsidR="00196085">
        <w:rPr>
          <w:sz w:val="24"/>
        </w:rPr>
        <w:t>November</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p>
    <w:p w14:paraId="6CA743B3" w14:textId="783FCB7E" w:rsidR="006C4F7C" w:rsidRDefault="00DB3907" w:rsidP="006C4F7C">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7012C7">
        <w:rPr>
          <w:rFonts w:ascii="Arial" w:hAnsi="Arial"/>
        </w:rPr>
        <w:t>A-MPR</w:t>
      </w:r>
      <w:r w:rsidR="0097116F">
        <w:rPr>
          <w:rFonts w:ascii="Arial" w:hAnsi="Arial"/>
        </w:rPr>
        <w:t xml:space="preserve"> and Emission Requirements</w:t>
      </w:r>
      <w:r w:rsidR="007012C7">
        <w:rPr>
          <w:rFonts w:ascii="Arial" w:hAnsi="Arial"/>
        </w:rPr>
        <w:t xml:space="preserve"> for new SUL Band</w:t>
      </w:r>
      <w:r w:rsidR="0097116F">
        <w:rPr>
          <w:rFonts w:ascii="Arial" w:hAnsi="Arial"/>
        </w:rPr>
        <w:t xml:space="preserve"> related to the UL of n24</w:t>
      </w:r>
    </w:p>
    <w:p w14:paraId="67DD213C" w14:textId="6EEA8583" w:rsidR="00040DD3" w:rsidRPr="006C4F7C" w:rsidRDefault="00040DD3" w:rsidP="00040DD3">
      <w:pPr>
        <w:tabs>
          <w:tab w:val="left" w:pos="1985"/>
        </w:tabs>
        <w:rPr>
          <w:rFonts w:ascii="Arial" w:hAnsi="Arial" w:cs="Arial"/>
        </w:rPr>
      </w:pPr>
      <w:r>
        <w:rPr>
          <w:rFonts w:ascii="Arial" w:hAnsi="Arial"/>
          <w:b/>
        </w:rPr>
        <w:t>Agenda item:</w:t>
      </w:r>
      <w:r w:rsidR="000D7B61">
        <w:rPr>
          <w:rFonts w:ascii="Arial" w:hAnsi="Arial"/>
        </w:rPr>
        <w:tab/>
      </w:r>
      <w:r w:rsidR="006D60AB" w:rsidRPr="00181728">
        <w:rPr>
          <w:rFonts w:ascii="Arial" w:hAnsi="Arial"/>
          <w:color w:val="000000" w:themeColor="text1"/>
        </w:rPr>
        <w:t>10.</w:t>
      </w:r>
      <w:r w:rsidR="00C57422">
        <w:rPr>
          <w:rFonts w:ascii="Arial" w:hAnsi="Arial"/>
          <w:color w:val="000000" w:themeColor="text1"/>
        </w:rPr>
        <w:t>30.1</w:t>
      </w:r>
    </w:p>
    <w:p w14:paraId="2950FAB4" w14:textId="407545FD"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0E5B68">
        <w:rPr>
          <w:rFonts w:ascii="Arial" w:hAnsi="Arial"/>
        </w:rPr>
        <w:t>Approval</w:t>
      </w:r>
    </w:p>
    <w:p w14:paraId="22AE8131" w14:textId="1CAF3BD5" w:rsidR="00ED7522" w:rsidRDefault="006A5DE9" w:rsidP="006866E3">
      <w:pPr>
        <w:pStyle w:val="Heading1"/>
        <w:tabs>
          <w:tab w:val="clear" w:pos="432"/>
          <w:tab w:val="num" w:pos="522"/>
        </w:tabs>
        <w:ind w:left="522" w:hanging="522"/>
        <w:rPr>
          <w:lang w:val="en-US"/>
        </w:rPr>
      </w:pPr>
      <w:r>
        <w:rPr>
          <w:lang w:val="en-US"/>
        </w:rPr>
        <w:t>Introduction</w:t>
      </w:r>
    </w:p>
    <w:p w14:paraId="603BEA88" w14:textId="09560413" w:rsidR="00F70253" w:rsidRPr="00F70253" w:rsidRDefault="00F70253" w:rsidP="00F70253">
      <w:pPr>
        <w:rPr>
          <w:rFonts w:ascii="Times New Roman" w:eastAsia="Times New Roman" w:hAnsi="Times New Roman" w:cs="Times New Roman"/>
        </w:rPr>
      </w:pPr>
      <w:r w:rsidRPr="00F70253">
        <w:rPr>
          <w:rFonts w:ascii="Times New Roman" w:eastAsia="Times New Roman" w:hAnsi="Times New Roman" w:cs="Times New Roman"/>
        </w:rPr>
        <w:t xml:space="preserve">This document </w:t>
      </w:r>
      <w:r w:rsidR="00F564BA">
        <w:rPr>
          <w:rFonts w:ascii="Times New Roman" w:eastAsia="Times New Roman" w:hAnsi="Times New Roman" w:cs="Times New Roman"/>
        </w:rPr>
        <w:t>discusses</w:t>
      </w:r>
      <w:r w:rsidR="00F76937">
        <w:rPr>
          <w:rFonts w:ascii="Times New Roman" w:eastAsia="Times New Roman" w:hAnsi="Times New Roman" w:cs="Times New Roman"/>
        </w:rPr>
        <w:t xml:space="preserve"> and </w:t>
      </w:r>
      <w:r w:rsidR="00F15004">
        <w:rPr>
          <w:rFonts w:ascii="Times New Roman" w:eastAsia="Times New Roman" w:hAnsi="Times New Roman" w:cs="Times New Roman"/>
        </w:rPr>
        <w:t xml:space="preserve">presents </w:t>
      </w:r>
      <w:r w:rsidR="00F76937">
        <w:rPr>
          <w:rFonts w:ascii="Times New Roman" w:eastAsia="Times New Roman" w:hAnsi="Times New Roman" w:cs="Times New Roman"/>
        </w:rPr>
        <w:t xml:space="preserve">a </w:t>
      </w:r>
      <w:r w:rsidR="00F15004">
        <w:rPr>
          <w:rFonts w:ascii="Times New Roman" w:eastAsia="Times New Roman" w:hAnsi="Times New Roman" w:cs="Times New Roman"/>
        </w:rPr>
        <w:t>proposal</w:t>
      </w:r>
      <w:r w:rsidR="00532716">
        <w:rPr>
          <w:rFonts w:ascii="Times New Roman" w:eastAsia="Times New Roman" w:hAnsi="Times New Roman" w:cs="Times New Roman"/>
        </w:rPr>
        <w:t xml:space="preserve"> for</w:t>
      </w:r>
      <w:r w:rsidR="00F564BA">
        <w:rPr>
          <w:rFonts w:ascii="Times New Roman" w:eastAsia="Times New Roman" w:hAnsi="Times New Roman" w:cs="Times New Roman"/>
        </w:rPr>
        <w:t xml:space="preserve"> </w:t>
      </w:r>
      <w:r w:rsidR="00DD7CEB">
        <w:rPr>
          <w:rFonts w:ascii="Times New Roman" w:eastAsia="Times New Roman" w:hAnsi="Times New Roman" w:cs="Times New Roman"/>
        </w:rPr>
        <w:t xml:space="preserve">developing the </w:t>
      </w:r>
      <w:r w:rsidR="007012C7">
        <w:rPr>
          <w:rFonts w:ascii="Times New Roman" w:eastAsia="Times New Roman" w:hAnsi="Times New Roman" w:cs="Times New Roman"/>
        </w:rPr>
        <w:t>A-MPR</w:t>
      </w:r>
      <w:r w:rsidR="00DD7CEB">
        <w:rPr>
          <w:rFonts w:ascii="Times New Roman" w:eastAsia="Times New Roman" w:hAnsi="Times New Roman" w:cs="Times New Roman"/>
        </w:rPr>
        <w:t xml:space="preserve"> and additional emission requirements</w:t>
      </w:r>
      <w:r w:rsidR="007012C7">
        <w:rPr>
          <w:rFonts w:ascii="Times New Roman" w:eastAsia="Times New Roman" w:hAnsi="Times New Roman" w:cs="Times New Roman"/>
        </w:rPr>
        <w:t xml:space="preserve"> </w:t>
      </w:r>
      <w:r w:rsidR="00532716">
        <w:rPr>
          <w:rFonts w:ascii="Times New Roman" w:eastAsia="Times New Roman" w:hAnsi="Times New Roman" w:cs="Times New Roman"/>
        </w:rPr>
        <w:t xml:space="preserve">for </w:t>
      </w:r>
      <w:r w:rsidR="007012C7">
        <w:rPr>
          <w:rFonts w:ascii="Times New Roman" w:eastAsia="Times New Roman" w:hAnsi="Times New Roman" w:cs="Times New Roman"/>
        </w:rPr>
        <w:t>the new SUL band</w:t>
      </w:r>
      <w:r w:rsidR="00DD7CEB">
        <w:rPr>
          <w:rFonts w:ascii="Times New Roman" w:eastAsia="Times New Roman" w:hAnsi="Times New Roman" w:cs="Times New Roman"/>
        </w:rPr>
        <w:t>, n99, related to the UL of n24</w:t>
      </w:r>
      <w:r w:rsidR="007012C7">
        <w:rPr>
          <w:rFonts w:ascii="Times New Roman" w:eastAsia="Times New Roman" w:hAnsi="Times New Roman" w:cs="Times New Roman"/>
        </w:rPr>
        <w:t>.</w:t>
      </w:r>
    </w:p>
    <w:p w14:paraId="4A448C74" w14:textId="285EC6F9" w:rsidR="00553F4E" w:rsidRDefault="00F564BA" w:rsidP="00A67A30">
      <w:pPr>
        <w:pStyle w:val="Heading1"/>
        <w:rPr>
          <w:lang w:val="en-US"/>
        </w:rPr>
      </w:pPr>
      <w:r>
        <w:rPr>
          <w:lang w:val="en-US"/>
        </w:rPr>
        <w:t>Discussion</w:t>
      </w:r>
    </w:p>
    <w:p w14:paraId="78C37A81" w14:textId="43E705A0" w:rsidR="00532716" w:rsidRDefault="00F564BA" w:rsidP="00532716">
      <w:pPr>
        <w:rPr>
          <w:rFonts w:ascii="Times New Roman" w:eastAsia="Times New Roman" w:hAnsi="Times New Roman" w:cs="Times New Roman"/>
        </w:rPr>
      </w:pPr>
      <w:r w:rsidRPr="0031478B">
        <w:rPr>
          <w:rFonts w:ascii="Times New Roman" w:eastAsia="Times New Roman" w:hAnsi="Times New Roman" w:cs="Times New Roman"/>
        </w:rPr>
        <w:t>On April 19, 2020, the FCC adopted an Order</w:t>
      </w:r>
      <w:r w:rsidR="00E2455F">
        <w:rPr>
          <w:rFonts w:ascii="Times New Roman" w:eastAsia="Times New Roman" w:hAnsi="Times New Roman" w:cs="Times New Roman"/>
        </w:rPr>
        <w:t xml:space="preserve"> [1]</w:t>
      </w:r>
      <w:r w:rsidRPr="0031478B">
        <w:rPr>
          <w:rFonts w:ascii="Times New Roman" w:eastAsia="Times New Roman" w:hAnsi="Times New Roman" w:cs="Times New Roman"/>
        </w:rPr>
        <w:t xml:space="preserve"> updating the technical rules for terrestrial deployment utilizing spectrum associated with Band 24.  </w:t>
      </w:r>
      <w:r w:rsidR="00532716" w:rsidRPr="00532716">
        <w:rPr>
          <w:rFonts w:ascii="Times New Roman" w:eastAsia="Times New Roman" w:hAnsi="Times New Roman" w:cs="Times New Roman"/>
        </w:rPr>
        <w:t>As part of the Order, FCC prohibits DL transmission in 1545 – 1555 MHz frequency.  This results in the 10 MHz of the corresponding UL spectrum unusable for FDD operation.  However, this unused mid-band UL spectrum can be paired with high frequency spectrum bands as a supplemental uplink to enhance the NR operation for these high frequency bands.</w:t>
      </w:r>
    </w:p>
    <w:p w14:paraId="10CF91DC" w14:textId="77777777" w:rsidR="00F76937" w:rsidRDefault="00F76937" w:rsidP="00532716">
      <w:pPr>
        <w:rPr>
          <w:rFonts w:ascii="Times New Roman" w:eastAsia="Times New Roman" w:hAnsi="Times New Roman" w:cs="Times New Roman"/>
        </w:rPr>
      </w:pPr>
    </w:p>
    <w:p w14:paraId="5BA510F3" w14:textId="061B6A62" w:rsidR="00532716" w:rsidRDefault="00E2455F" w:rsidP="00F564BA">
      <w:pPr>
        <w:rPr>
          <w:rFonts w:ascii="Times New Roman" w:eastAsia="Times New Roman" w:hAnsi="Times New Roman" w:cs="Times New Roman"/>
        </w:rPr>
      </w:pPr>
      <w:r>
        <w:rPr>
          <w:rFonts w:ascii="Times New Roman" w:eastAsia="Times New Roman" w:hAnsi="Times New Roman" w:cs="Times New Roman"/>
        </w:rPr>
        <w:t xml:space="preserve">A </w:t>
      </w:r>
      <w:r w:rsidR="00F564BA" w:rsidRPr="0031478B">
        <w:rPr>
          <w:rFonts w:ascii="Times New Roman" w:eastAsia="Times New Roman" w:hAnsi="Times New Roman" w:cs="Times New Roman"/>
        </w:rPr>
        <w:t>Work Item</w:t>
      </w:r>
      <w:r w:rsidR="00F85E61">
        <w:rPr>
          <w:rFonts w:ascii="Times New Roman" w:eastAsia="Times New Roman" w:hAnsi="Times New Roman" w:cs="Times New Roman"/>
        </w:rPr>
        <w:t xml:space="preserve"> (WI)</w:t>
      </w:r>
      <w:r w:rsidR="00F564BA" w:rsidRPr="0031478B">
        <w:rPr>
          <w:rFonts w:ascii="Times New Roman" w:eastAsia="Times New Roman" w:hAnsi="Times New Roman" w:cs="Times New Roman"/>
        </w:rPr>
        <w:t xml:space="preserve"> to </w:t>
      </w:r>
      <w:r w:rsidR="007012C7">
        <w:rPr>
          <w:rFonts w:ascii="Times New Roman" w:eastAsia="Times New Roman" w:hAnsi="Times New Roman" w:cs="Times New Roman"/>
        </w:rPr>
        <w:t xml:space="preserve">introduce </w:t>
      </w:r>
      <w:r w:rsidR="00532716">
        <w:rPr>
          <w:rFonts w:ascii="Times New Roman" w:eastAsia="Times New Roman" w:hAnsi="Times New Roman" w:cs="Times New Roman"/>
        </w:rPr>
        <w:t xml:space="preserve">SUL for the UL of n24 was approved </w:t>
      </w:r>
      <w:r>
        <w:rPr>
          <w:rFonts w:ascii="Times New Roman" w:eastAsia="Times New Roman" w:hAnsi="Times New Roman" w:cs="Times New Roman"/>
        </w:rPr>
        <w:t>in RAN#87e [2]</w:t>
      </w:r>
      <w:r w:rsidR="00F564BA" w:rsidRPr="0031478B">
        <w:rPr>
          <w:rFonts w:ascii="Times New Roman" w:eastAsia="Times New Roman" w:hAnsi="Times New Roman" w:cs="Times New Roman"/>
        </w:rPr>
        <w:t>.</w:t>
      </w:r>
      <w:r w:rsidR="00532716">
        <w:rPr>
          <w:rFonts w:ascii="Times New Roman" w:eastAsia="Times New Roman" w:hAnsi="Times New Roman" w:cs="Times New Roman"/>
        </w:rPr>
        <w:t xml:space="preserve">  One of the objectives in </w:t>
      </w:r>
      <w:r w:rsidR="00F85E61">
        <w:rPr>
          <w:rFonts w:ascii="Times New Roman" w:eastAsia="Times New Roman" w:hAnsi="Times New Roman" w:cs="Times New Roman"/>
        </w:rPr>
        <w:t>this WI</w:t>
      </w:r>
      <w:r w:rsidR="00532716">
        <w:rPr>
          <w:rFonts w:ascii="Times New Roman" w:eastAsia="Times New Roman" w:hAnsi="Times New Roman" w:cs="Times New Roman"/>
        </w:rPr>
        <w:t xml:space="preserve"> was to specify </w:t>
      </w:r>
      <w:proofErr w:type="gramStart"/>
      <w:r w:rsidR="00532716">
        <w:rPr>
          <w:rFonts w:ascii="Times New Roman" w:eastAsia="Times New Roman" w:hAnsi="Times New Roman" w:cs="Times New Roman"/>
        </w:rPr>
        <w:t>“ transmitter</w:t>
      </w:r>
      <w:proofErr w:type="gramEnd"/>
      <w:r w:rsidR="00532716">
        <w:rPr>
          <w:rFonts w:ascii="Times New Roman" w:eastAsia="Times New Roman" w:hAnsi="Times New Roman" w:cs="Times New Roman"/>
        </w:rPr>
        <w:t xml:space="preserve"> requirements such as maximum output power, A-MPR and spurious emissions per updated FCC rules”.</w:t>
      </w:r>
    </w:p>
    <w:p w14:paraId="64CCF3B0" w14:textId="77777777" w:rsidR="00F76937" w:rsidRDefault="00F76937" w:rsidP="00F564BA">
      <w:pPr>
        <w:rPr>
          <w:rFonts w:ascii="Times New Roman" w:eastAsia="Times New Roman" w:hAnsi="Times New Roman" w:cs="Times New Roman"/>
        </w:rPr>
      </w:pPr>
    </w:p>
    <w:p w14:paraId="5AA17F89" w14:textId="6A7594D5" w:rsidR="00532716" w:rsidRDefault="00532716" w:rsidP="00F564BA">
      <w:pPr>
        <w:rPr>
          <w:rFonts w:ascii="Times New Roman" w:eastAsia="Times New Roman" w:hAnsi="Times New Roman" w:cs="Times New Roman"/>
        </w:rPr>
      </w:pPr>
      <w:r>
        <w:rPr>
          <w:rFonts w:ascii="Times New Roman" w:eastAsia="Times New Roman" w:hAnsi="Times New Roman" w:cs="Times New Roman"/>
        </w:rPr>
        <w:t xml:space="preserve">Since the transmitter requirements for the new SUL band, n99 and the UL of n24 are going to be the same, it is proposed that the requirements for n99 be specified by referring to the appropriate A-MPR and additional emission requirements developed as part of </w:t>
      </w:r>
      <w:r w:rsidR="00F76937">
        <w:rPr>
          <w:rFonts w:ascii="Times New Roman" w:eastAsia="Times New Roman" w:hAnsi="Times New Roman" w:cs="Times New Roman"/>
        </w:rPr>
        <w:t xml:space="preserve">the </w:t>
      </w:r>
      <w:r>
        <w:rPr>
          <w:rFonts w:ascii="Times New Roman" w:eastAsia="Times New Roman" w:hAnsi="Times New Roman" w:cs="Times New Roman"/>
        </w:rPr>
        <w:t xml:space="preserve">work item related to the </w:t>
      </w:r>
      <w:r w:rsidR="00F76937">
        <w:rPr>
          <w:rFonts w:ascii="Times New Roman" w:eastAsia="Times New Roman" w:hAnsi="Times New Roman" w:cs="Times New Roman"/>
        </w:rPr>
        <w:t>i</w:t>
      </w:r>
      <w:r>
        <w:rPr>
          <w:rFonts w:ascii="Times New Roman" w:eastAsia="Times New Roman" w:hAnsi="Times New Roman" w:cs="Times New Roman"/>
        </w:rPr>
        <w:t>ntroduction of n24</w:t>
      </w:r>
      <w:r w:rsidR="00F85E61">
        <w:rPr>
          <w:rFonts w:ascii="Times New Roman" w:eastAsia="Times New Roman" w:hAnsi="Times New Roman" w:cs="Times New Roman"/>
        </w:rPr>
        <w:t xml:space="preserve"> </w:t>
      </w:r>
      <w:r>
        <w:rPr>
          <w:rFonts w:ascii="Times New Roman" w:eastAsia="Times New Roman" w:hAnsi="Times New Roman" w:cs="Times New Roman"/>
        </w:rPr>
        <w:t>[3].</w:t>
      </w:r>
    </w:p>
    <w:p w14:paraId="2E470A38" w14:textId="77777777" w:rsidR="00532716" w:rsidRDefault="00532716" w:rsidP="00F564BA">
      <w:pPr>
        <w:rPr>
          <w:rFonts w:ascii="Times New Roman" w:eastAsia="Times New Roman" w:hAnsi="Times New Roman" w:cs="Times New Roman"/>
        </w:rPr>
      </w:pPr>
    </w:p>
    <w:p w14:paraId="2FA08CB3" w14:textId="6096EEB1" w:rsidR="009131FD" w:rsidRPr="00E2455F" w:rsidRDefault="00196085" w:rsidP="00AE75E8">
      <w:pPr>
        <w:pStyle w:val="Heading1"/>
      </w:pPr>
      <w:r>
        <w:t>Proposal</w:t>
      </w:r>
    </w:p>
    <w:p w14:paraId="4FB6AAC4" w14:textId="274E06D3" w:rsidR="009131FD" w:rsidRPr="00E2455F" w:rsidRDefault="0097116F" w:rsidP="00AE75E8">
      <w:pPr>
        <w:rPr>
          <w:rFonts w:ascii="Times New Roman" w:hAnsi="Times New Roman" w:cs="Times New Roman"/>
          <w:b/>
          <w:bCs/>
        </w:rPr>
      </w:pPr>
      <w:r>
        <w:rPr>
          <w:rFonts w:ascii="Times New Roman" w:hAnsi="Times New Roman" w:cs="Times New Roman"/>
          <w:b/>
          <w:bCs/>
        </w:rPr>
        <w:t>The</w:t>
      </w:r>
      <w:r w:rsidR="00532716">
        <w:rPr>
          <w:rFonts w:ascii="Times New Roman" w:hAnsi="Times New Roman" w:cs="Times New Roman"/>
          <w:b/>
          <w:bCs/>
        </w:rPr>
        <w:t xml:space="preserve"> A-MPR and additional emissions requirements for the SUL band, n99</w:t>
      </w:r>
      <w:r>
        <w:rPr>
          <w:rFonts w:ascii="Times New Roman" w:hAnsi="Times New Roman" w:cs="Times New Roman"/>
          <w:b/>
          <w:bCs/>
        </w:rPr>
        <w:t>,</w:t>
      </w:r>
      <w:r w:rsidR="00532716">
        <w:rPr>
          <w:rFonts w:ascii="Times New Roman" w:hAnsi="Times New Roman" w:cs="Times New Roman"/>
          <w:b/>
          <w:bCs/>
        </w:rPr>
        <w:t xml:space="preserve"> be specified by reference to </w:t>
      </w:r>
      <w:r w:rsidR="00F76937">
        <w:rPr>
          <w:rFonts w:ascii="Times New Roman" w:hAnsi="Times New Roman" w:cs="Times New Roman"/>
          <w:b/>
          <w:bCs/>
        </w:rPr>
        <w:t xml:space="preserve">tables and </w:t>
      </w:r>
      <w:r w:rsidR="00532716">
        <w:rPr>
          <w:rFonts w:ascii="Times New Roman" w:hAnsi="Times New Roman" w:cs="Times New Roman"/>
          <w:b/>
          <w:bCs/>
        </w:rPr>
        <w:t xml:space="preserve">requirements developed for the UL of n24 as part of work item related to the introduction of </w:t>
      </w:r>
      <w:r>
        <w:rPr>
          <w:rFonts w:ascii="Times New Roman" w:hAnsi="Times New Roman" w:cs="Times New Roman"/>
          <w:b/>
          <w:bCs/>
        </w:rPr>
        <w:t>n24.</w:t>
      </w:r>
    </w:p>
    <w:p w14:paraId="04A39EBF" w14:textId="62D8DDAC" w:rsidR="00F51241" w:rsidRDefault="00F51241" w:rsidP="002C55B1">
      <w:pPr>
        <w:pStyle w:val="Heading1"/>
        <w:jc w:val="both"/>
      </w:pPr>
      <w:r>
        <w:t>References</w:t>
      </w:r>
    </w:p>
    <w:p w14:paraId="37339164" w14:textId="470D5481" w:rsidR="005C652D" w:rsidRDefault="005C652D" w:rsidP="00F70253">
      <w:pPr>
        <w:tabs>
          <w:tab w:val="left" w:pos="1985"/>
        </w:tabs>
        <w:ind w:left="1980" w:hanging="1980"/>
        <w:rPr>
          <w:rFonts w:ascii="Times New Roman" w:hAnsi="Times New Roman" w:cs="Times New Roman"/>
          <w:sz w:val="20"/>
          <w:szCs w:val="20"/>
        </w:rPr>
      </w:pPr>
      <w:r w:rsidRPr="00CE63D3">
        <w:rPr>
          <w:rFonts w:ascii="Times New Roman" w:hAnsi="Times New Roman" w:cs="Times New Roman"/>
          <w:sz w:val="20"/>
          <w:szCs w:val="20"/>
        </w:rPr>
        <w:t xml:space="preserve">[1] </w:t>
      </w:r>
      <w:r w:rsidR="00F70253" w:rsidRPr="00225CF3">
        <w:rPr>
          <w:rFonts w:ascii="Times New Roman" w:hAnsi="Times New Roman" w:cs="Times New Roman"/>
          <w:sz w:val="20"/>
          <w:szCs w:val="20"/>
        </w:rPr>
        <w:t xml:space="preserve">FCC Order DA 20-48A1 </w:t>
      </w:r>
      <w:hyperlink r:id="rId11" w:history="1">
        <w:r w:rsidR="00532716" w:rsidRPr="00354572">
          <w:rPr>
            <w:rStyle w:val="Hyperlink"/>
            <w:rFonts w:ascii="Times New Roman" w:hAnsi="Times New Roman" w:cs="Times New Roman"/>
            <w:sz w:val="20"/>
            <w:szCs w:val="20"/>
          </w:rPr>
          <w:t>https://ecfsapi.fcc.gov/file/04222926711874/FCC-20-48A1.pdf</w:t>
        </w:r>
      </w:hyperlink>
    </w:p>
    <w:p w14:paraId="5D25736C" w14:textId="65B40FFA" w:rsidR="00532716" w:rsidRPr="00CE63D3" w:rsidRDefault="00532716" w:rsidP="00F70253">
      <w:pPr>
        <w:tabs>
          <w:tab w:val="left" w:pos="1985"/>
        </w:tabs>
        <w:ind w:left="1980" w:hanging="1980"/>
        <w:rPr>
          <w:rFonts w:ascii="Times New Roman" w:hAnsi="Times New Roman" w:cs="Times New Roman"/>
          <w:sz w:val="20"/>
          <w:szCs w:val="20"/>
        </w:rPr>
      </w:pPr>
      <w:r>
        <w:rPr>
          <w:rFonts w:ascii="Times New Roman" w:hAnsi="Times New Roman" w:cs="Times New Roman"/>
          <w:sz w:val="20"/>
          <w:szCs w:val="20"/>
        </w:rPr>
        <w:t>[2]</w:t>
      </w:r>
      <w:r w:rsidRPr="00532716">
        <w:rPr>
          <w:rFonts w:ascii="Times New Roman" w:hAnsi="Times New Roman" w:cs="Times New Roman"/>
          <w:sz w:val="20"/>
          <w:szCs w:val="20"/>
        </w:rPr>
        <w:t xml:space="preserve"> </w:t>
      </w:r>
      <w:r w:rsidRPr="00E5611D">
        <w:rPr>
          <w:rFonts w:ascii="Times New Roman" w:hAnsi="Times New Roman" w:cs="Times New Roman"/>
          <w:sz w:val="20"/>
          <w:szCs w:val="20"/>
        </w:rPr>
        <w:t>RP-201</w:t>
      </w:r>
      <w:r>
        <w:rPr>
          <w:rFonts w:ascii="Times New Roman" w:hAnsi="Times New Roman" w:cs="Times New Roman"/>
          <w:sz w:val="20"/>
          <w:szCs w:val="20"/>
        </w:rPr>
        <w:t>251</w:t>
      </w:r>
      <w:r w:rsidRPr="00E5611D">
        <w:rPr>
          <w:rFonts w:ascii="Times New Roman" w:hAnsi="Times New Roman" w:cs="Times New Roman"/>
          <w:sz w:val="20"/>
          <w:szCs w:val="20"/>
        </w:rPr>
        <w:t xml:space="preserve">, </w:t>
      </w:r>
      <w:r w:rsidRPr="007012C7">
        <w:rPr>
          <w:rFonts w:ascii="Times New Roman" w:hAnsi="Times New Roman" w:cs="Times New Roman"/>
          <w:sz w:val="20"/>
          <w:szCs w:val="20"/>
        </w:rPr>
        <w:t xml:space="preserve">New WID </w:t>
      </w:r>
      <w:r>
        <w:rPr>
          <w:rFonts w:ascii="Times New Roman" w:hAnsi="Times New Roman" w:cs="Times New Roman"/>
          <w:sz w:val="20"/>
          <w:szCs w:val="20"/>
        </w:rPr>
        <w:t>on introduction 1.6 GHz NR SUL band with same uplink frequency range of Band 24</w:t>
      </w:r>
    </w:p>
    <w:p w14:paraId="19498152" w14:textId="6F6FF923" w:rsidR="00E5611D" w:rsidRDefault="005B5857" w:rsidP="00E5611D">
      <w:r w:rsidRPr="00CE63D3">
        <w:rPr>
          <w:rFonts w:ascii="Times New Roman" w:hAnsi="Times New Roman" w:cs="Times New Roman"/>
          <w:sz w:val="20"/>
          <w:szCs w:val="20"/>
        </w:rPr>
        <w:t>[</w:t>
      </w:r>
      <w:r w:rsidR="00F85E61">
        <w:rPr>
          <w:rFonts w:ascii="Times New Roman" w:hAnsi="Times New Roman" w:cs="Times New Roman"/>
          <w:sz w:val="20"/>
          <w:szCs w:val="20"/>
        </w:rPr>
        <w:t>3</w:t>
      </w:r>
      <w:r w:rsidRPr="00CE63D3">
        <w:rPr>
          <w:rFonts w:ascii="Times New Roman" w:hAnsi="Times New Roman" w:cs="Times New Roman"/>
          <w:sz w:val="20"/>
          <w:szCs w:val="20"/>
        </w:rPr>
        <w:t>]</w:t>
      </w:r>
      <w:r w:rsidR="006C5DCD" w:rsidRPr="00CE63D3">
        <w:rPr>
          <w:rFonts w:ascii="Times New Roman" w:hAnsi="Times New Roman" w:cs="Times New Roman"/>
          <w:sz w:val="20"/>
          <w:szCs w:val="20"/>
        </w:rPr>
        <w:t xml:space="preserve"> </w:t>
      </w:r>
      <w:r w:rsidR="00E5611D" w:rsidRPr="00E5611D">
        <w:rPr>
          <w:rFonts w:ascii="Times New Roman" w:hAnsi="Times New Roman" w:cs="Times New Roman"/>
          <w:sz w:val="20"/>
          <w:szCs w:val="20"/>
        </w:rPr>
        <w:t>RP-20135</w:t>
      </w:r>
      <w:r w:rsidR="007012C7">
        <w:rPr>
          <w:rFonts w:ascii="Times New Roman" w:hAnsi="Times New Roman" w:cs="Times New Roman"/>
          <w:sz w:val="20"/>
          <w:szCs w:val="20"/>
        </w:rPr>
        <w:t>7</w:t>
      </w:r>
      <w:r w:rsidR="00E5611D" w:rsidRPr="00E5611D">
        <w:rPr>
          <w:rFonts w:ascii="Times New Roman" w:hAnsi="Times New Roman" w:cs="Times New Roman"/>
          <w:sz w:val="20"/>
          <w:szCs w:val="20"/>
        </w:rPr>
        <w:t xml:space="preserve">, </w:t>
      </w:r>
      <w:r w:rsidR="007012C7" w:rsidRPr="007012C7">
        <w:rPr>
          <w:rFonts w:ascii="Times New Roman" w:hAnsi="Times New Roman" w:cs="Times New Roman"/>
          <w:sz w:val="20"/>
          <w:szCs w:val="20"/>
        </w:rPr>
        <w:t>New WID proposal for Introduction of NR band n24</w:t>
      </w:r>
    </w:p>
    <w:p w14:paraId="5E87FCAA" w14:textId="33F2E31B" w:rsidR="00A87BF0" w:rsidRPr="00CE63D3" w:rsidRDefault="00A87BF0" w:rsidP="005C652D">
      <w:pPr>
        <w:tabs>
          <w:tab w:val="left" w:pos="1985"/>
        </w:tabs>
        <w:ind w:left="1980" w:hanging="1980"/>
        <w:rPr>
          <w:rFonts w:ascii="Times New Roman" w:hAnsi="Times New Roman" w:cs="Times New Roman"/>
          <w:sz w:val="20"/>
          <w:szCs w:val="20"/>
        </w:rPr>
      </w:pPr>
    </w:p>
    <w:p w14:paraId="7B436CB4" w14:textId="77777777" w:rsidR="002C4546" w:rsidRPr="002C4546" w:rsidRDefault="002C4546" w:rsidP="00EE2CF3"/>
    <w:sectPr w:rsidR="002C4546" w:rsidRPr="002C45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50104" w14:textId="77777777" w:rsidR="00D527C5" w:rsidRDefault="00D527C5">
      <w:r>
        <w:separator/>
      </w:r>
    </w:p>
  </w:endnote>
  <w:endnote w:type="continuationSeparator" w:id="0">
    <w:p w14:paraId="3F2B505D" w14:textId="77777777" w:rsidR="00D527C5" w:rsidRDefault="00D527C5">
      <w:r>
        <w:continuationSeparator/>
      </w:r>
    </w:p>
  </w:endnote>
  <w:endnote w:type="continuationNotice" w:id="1">
    <w:p w14:paraId="2FF8AA1C" w14:textId="77777777" w:rsidR="00D527C5" w:rsidRDefault="00D527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926A2" w:rsidRDefault="00792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926A2" w:rsidRDefault="007926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B7F8D5" w14:textId="77777777" w:rsidR="00D527C5" w:rsidRDefault="00D527C5">
      <w:r>
        <w:separator/>
      </w:r>
    </w:p>
  </w:footnote>
  <w:footnote w:type="continuationSeparator" w:id="0">
    <w:p w14:paraId="597ED84B" w14:textId="77777777" w:rsidR="00D527C5" w:rsidRDefault="00D527C5">
      <w:r>
        <w:continuationSeparator/>
      </w:r>
    </w:p>
  </w:footnote>
  <w:footnote w:type="continuationNotice" w:id="1">
    <w:p w14:paraId="17F6B46B" w14:textId="77777777" w:rsidR="00D527C5" w:rsidRDefault="00D527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CD6AFA"/>
    <w:multiLevelType w:val="hybridMultilevel"/>
    <w:tmpl w:val="67EC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87D166B"/>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0F7319E"/>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D75DFE"/>
    <w:multiLevelType w:val="hybridMultilevel"/>
    <w:tmpl w:val="29228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8"/>
  </w:num>
  <w:num w:numId="3">
    <w:abstractNumId w:val="33"/>
  </w:num>
  <w:num w:numId="4">
    <w:abstractNumId w:val="37"/>
  </w:num>
  <w:num w:numId="5">
    <w:abstractNumId w:val="22"/>
  </w:num>
  <w:num w:numId="6">
    <w:abstractNumId w:val="12"/>
  </w:num>
  <w:num w:numId="7">
    <w:abstractNumId w:val="6"/>
  </w:num>
  <w:num w:numId="8">
    <w:abstractNumId w:val="31"/>
  </w:num>
  <w:num w:numId="9">
    <w:abstractNumId w:val="13"/>
  </w:num>
  <w:num w:numId="10">
    <w:abstractNumId w:val="20"/>
  </w:num>
  <w:num w:numId="11">
    <w:abstractNumId w:val="38"/>
  </w:num>
  <w:num w:numId="12">
    <w:abstractNumId w:val="3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1"/>
  </w:num>
  <w:num w:numId="19">
    <w:abstractNumId w:val="15"/>
  </w:num>
  <w:num w:numId="20">
    <w:abstractNumId w:val="27"/>
  </w:num>
  <w:num w:numId="21">
    <w:abstractNumId w:val="32"/>
  </w:num>
  <w:num w:numId="22">
    <w:abstractNumId w:val="21"/>
  </w:num>
  <w:num w:numId="23">
    <w:abstractNumId w:val="3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5"/>
  </w:num>
  <w:num w:numId="26">
    <w:abstractNumId w:val="5"/>
  </w:num>
  <w:num w:numId="27">
    <w:abstractNumId w:val="23"/>
  </w:num>
  <w:num w:numId="28">
    <w:abstractNumId w:val="4"/>
  </w:num>
  <w:num w:numId="29">
    <w:abstractNumId w:val="10"/>
  </w:num>
  <w:num w:numId="30">
    <w:abstractNumId w:val="14"/>
  </w:num>
  <w:num w:numId="31">
    <w:abstractNumId w:val="1"/>
  </w:num>
  <w:num w:numId="32">
    <w:abstractNumId w:val="3"/>
  </w:num>
  <w:num w:numId="33">
    <w:abstractNumId w:val="29"/>
  </w:num>
  <w:num w:numId="34">
    <w:abstractNumId w:val="16"/>
  </w:num>
  <w:num w:numId="35">
    <w:abstractNumId w:val="26"/>
  </w:num>
  <w:num w:numId="36">
    <w:abstractNumId w:val="25"/>
  </w:num>
  <w:num w:numId="37">
    <w:abstractNumId w:val="2"/>
  </w:num>
  <w:num w:numId="38">
    <w:abstractNumId w:val="34"/>
  </w:num>
  <w:num w:numId="39">
    <w:abstractNumId w:val="18"/>
  </w:num>
  <w:num w:numId="40">
    <w:abstractNumId w:val="19"/>
  </w:num>
  <w:num w:numId="4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71C"/>
    <w:rsid w:val="0001181D"/>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485"/>
    <w:rsid w:val="00043AAD"/>
    <w:rsid w:val="00043D07"/>
    <w:rsid w:val="000446FD"/>
    <w:rsid w:val="0004511D"/>
    <w:rsid w:val="00045318"/>
    <w:rsid w:val="00045774"/>
    <w:rsid w:val="00046743"/>
    <w:rsid w:val="0004795F"/>
    <w:rsid w:val="00047A40"/>
    <w:rsid w:val="00047BD8"/>
    <w:rsid w:val="00051030"/>
    <w:rsid w:val="00051384"/>
    <w:rsid w:val="00051D36"/>
    <w:rsid w:val="00051DA9"/>
    <w:rsid w:val="00052E2F"/>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AD7"/>
    <w:rsid w:val="00071BAA"/>
    <w:rsid w:val="000724BF"/>
    <w:rsid w:val="0007307A"/>
    <w:rsid w:val="000737C6"/>
    <w:rsid w:val="000737DA"/>
    <w:rsid w:val="00074F5C"/>
    <w:rsid w:val="000753CE"/>
    <w:rsid w:val="0007555F"/>
    <w:rsid w:val="00075839"/>
    <w:rsid w:val="00076DB9"/>
    <w:rsid w:val="000779CC"/>
    <w:rsid w:val="00077FE0"/>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97DA0"/>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22A"/>
    <w:rsid w:val="00103CC7"/>
    <w:rsid w:val="00104258"/>
    <w:rsid w:val="00104417"/>
    <w:rsid w:val="00104B7E"/>
    <w:rsid w:val="0010560E"/>
    <w:rsid w:val="00106117"/>
    <w:rsid w:val="00106E80"/>
    <w:rsid w:val="001072D7"/>
    <w:rsid w:val="001073DE"/>
    <w:rsid w:val="00107B29"/>
    <w:rsid w:val="00107B44"/>
    <w:rsid w:val="001102BF"/>
    <w:rsid w:val="00112284"/>
    <w:rsid w:val="00112756"/>
    <w:rsid w:val="00112A1A"/>
    <w:rsid w:val="001135F5"/>
    <w:rsid w:val="00113626"/>
    <w:rsid w:val="00113700"/>
    <w:rsid w:val="00113951"/>
    <w:rsid w:val="0011401A"/>
    <w:rsid w:val="00115243"/>
    <w:rsid w:val="00115E1D"/>
    <w:rsid w:val="00116046"/>
    <w:rsid w:val="001162BA"/>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48"/>
    <w:rsid w:val="001306FA"/>
    <w:rsid w:val="00130ECD"/>
    <w:rsid w:val="00131BAC"/>
    <w:rsid w:val="00131FD4"/>
    <w:rsid w:val="00133FDC"/>
    <w:rsid w:val="0013440F"/>
    <w:rsid w:val="0013513B"/>
    <w:rsid w:val="0013546D"/>
    <w:rsid w:val="00135A1D"/>
    <w:rsid w:val="00135CA5"/>
    <w:rsid w:val="00135E13"/>
    <w:rsid w:val="0013618A"/>
    <w:rsid w:val="00136A20"/>
    <w:rsid w:val="00136BDF"/>
    <w:rsid w:val="0013754C"/>
    <w:rsid w:val="00140AF5"/>
    <w:rsid w:val="00142046"/>
    <w:rsid w:val="00142612"/>
    <w:rsid w:val="001430CD"/>
    <w:rsid w:val="0014316A"/>
    <w:rsid w:val="0014330A"/>
    <w:rsid w:val="0014350C"/>
    <w:rsid w:val="001438B0"/>
    <w:rsid w:val="001438E0"/>
    <w:rsid w:val="00144026"/>
    <w:rsid w:val="00144095"/>
    <w:rsid w:val="001445CF"/>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136A"/>
    <w:rsid w:val="001615F9"/>
    <w:rsid w:val="001619CC"/>
    <w:rsid w:val="00161FE8"/>
    <w:rsid w:val="001623D6"/>
    <w:rsid w:val="001624B9"/>
    <w:rsid w:val="00162645"/>
    <w:rsid w:val="00162783"/>
    <w:rsid w:val="00163347"/>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E14"/>
    <w:rsid w:val="001905F3"/>
    <w:rsid w:val="00190F12"/>
    <w:rsid w:val="00191098"/>
    <w:rsid w:val="001914AD"/>
    <w:rsid w:val="00192293"/>
    <w:rsid w:val="001925A9"/>
    <w:rsid w:val="0019263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4DD5"/>
    <w:rsid w:val="001B4F82"/>
    <w:rsid w:val="001B58A4"/>
    <w:rsid w:val="001B5E69"/>
    <w:rsid w:val="001B6982"/>
    <w:rsid w:val="001B6B41"/>
    <w:rsid w:val="001B6B77"/>
    <w:rsid w:val="001B7859"/>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A5"/>
    <w:rsid w:val="001D6E97"/>
    <w:rsid w:val="001D791E"/>
    <w:rsid w:val="001D79E5"/>
    <w:rsid w:val="001D7BA7"/>
    <w:rsid w:val="001E03F9"/>
    <w:rsid w:val="001E1023"/>
    <w:rsid w:val="001E1C0D"/>
    <w:rsid w:val="001E2ABF"/>
    <w:rsid w:val="001E2C3E"/>
    <w:rsid w:val="001E31EE"/>
    <w:rsid w:val="001E3834"/>
    <w:rsid w:val="001E3A29"/>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4C5F"/>
    <w:rsid w:val="00234C98"/>
    <w:rsid w:val="002354C1"/>
    <w:rsid w:val="00235AEE"/>
    <w:rsid w:val="00236663"/>
    <w:rsid w:val="00236C6E"/>
    <w:rsid w:val="00236F57"/>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D3D"/>
    <w:rsid w:val="002541E7"/>
    <w:rsid w:val="00254888"/>
    <w:rsid w:val="002552B9"/>
    <w:rsid w:val="00255927"/>
    <w:rsid w:val="002559A4"/>
    <w:rsid w:val="00255C09"/>
    <w:rsid w:val="002560F6"/>
    <w:rsid w:val="00256328"/>
    <w:rsid w:val="0025665A"/>
    <w:rsid w:val="00256A67"/>
    <w:rsid w:val="00256E67"/>
    <w:rsid w:val="00257344"/>
    <w:rsid w:val="00257F31"/>
    <w:rsid w:val="00260006"/>
    <w:rsid w:val="0026023D"/>
    <w:rsid w:val="002604B0"/>
    <w:rsid w:val="002609B0"/>
    <w:rsid w:val="00261335"/>
    <w:rsid w:val="002619C7"/>
    <w:rsid w:val="002623A5"/>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391"/>
    <w:rsid w:val="00285070"/>
    <w:rsid w:val="00285154"/>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2958"/>
    <w:rsid w:val="002932EC"/>
    <w:rsid w:val="0029336C"/>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4E4"/>
    <w:rsid w:val="002E7560"/>
    <w:rsid w:val="002E7660"/>
    <w:rsid w:val="002E7B67"/>
    <w:rsid w:val="002F037C"/>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78B"/>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448"/>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B11"/>
    <w:rsid w:val="003359A3"/>
    <w:rsid w:val="003370EF"/>
    <w:rsid w:val="00337613"/>
    <w:rsid w:val="00337A5E"/>
    <w:rsid w:val="00337EF8"/>
    <w:rsid w:val="0034157C"/>
    <w:rsid w:val="0034167F"/>
    <w:rsid w:val="00341B97"/>
    <w:rsid w:val="00341B9E"/>
    <w:rsid w:val="00341F00"/>
    <w:rsid w:val="003427F4"/>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3C5"/>
    <w:rsid w:val="00363482"/>
    <w:rsid w:val="0036351D"/>
    <w:rsid w:val="00363774"/>
    <w:rsid w:val="003637F6"/>
    <w:rsid w:val="00364132"/>
    <w:rsid w:val="00364D22"/>
    <w:rsid w:val="0036548D"/>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E7"/>
    <w:rsid w:val="00383432"/>
    <w:rsid w:val="00383571"/>
    <w:rsid w:val="00384CAA"/>
    <w:rsid w:val="00385043"/>
    <w:rsid w:val="00385269"/>
    <w:rsid w:val="00385D57"/>
    <w:rsid w:val="003861E5"/>
    <w:rsid w:val="003870EE"/>
    <w:rsid w:val="00387AC0"/>
    <w:rsid w:val="00387BA4"/>
    <w:rsid w:val="00391B41"/>
    <w:rsid w:val="00391CF7"/>
    <w:rsid w:val="00392666"/>
    <w:rsid w:val="0039269B"/>
    <w:rsid w:val="00392B71"/>
    <w:rsid w:val="00392F02"/>
    <w:rsid w:val="00393306"/>
    <w:rsid w:val="0039354A"/>
    <w:rsid w:val="00394093"/>
    <w:rsid w:val="00394151"/>
    <w:rsid w:val="00394216"/>
    <w:rsid w:val="00394CC9"/>
    <w:rsid w:val="00394D94"/>
    <w:rsid w:val="0039533D"/>
    <w:rsid w:val="0039572E"/>
    <w:rsid w:val="003957B9"/>
    <w:rsid w:val="003959B1"/>
    <w:rsid w:val="00395B89"/>
    <w:rsid w:val="003961A7"/>
    <w:rsid w:val="00396303"/>
    <w:rsid w:val="003964AE"/>
    <w:rsid w:val="00396FEC"/>
    <w:rsid w:val="003A06B7"/>
    <w:rsid w:val="003A0F75"/>
    <w:rsid w:val="003A196D"/>
    <w:rsid w:val="003A1B54"/>
    <w:rsid w:val="003A1F81"/>
    <w:rsid w:val="003A249A"/>
    <w:rsid w:val="003A2701"/>
    <w:rsid w:val="003A2E8C"/>
    <w:rsid w:val="003A3229"/>
    <w:rsid w:val="003A3514"/>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12D5"/>
    <w:rsid w:val="003C1867"/>
    <w:rsid w:val="003C2936"/>
    <w:rsid w:val="003C2F7F"/>
    <w:rsid w:val="003C37C2"/>
    <w:rsid w:val="003C3DBA"/>
    <w:rsid w:val="003C4768"/>
    <w:rsid w:val="003C51B6"/>
    <w:rsid w:val="003C560C"/>
    <w:rsid w:val="003C5963"/>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7C"/>
    <w:rsid w:val="003D3513"/>
    <w:rsid w:val="003D371D"/>
    <w:rsid w:val="003D3B5B"/>
    <w:rsid w:val="003D3CB6"/>
    <w:rsid w:val="003D46B2"/>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445"/>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191D"/>
    <w:rsid w:val="00401E03"/>
    <w:rsid w:val="00402A31"/>
    <w:rsid w:val="00403F04"/>
    <w:rsid w:val="00403F22"/>
    <w:rsid w:val="004045B3"/>
    <w:rsid w:val="00404BC2"/>
    <w:rsid w:val="00404D86"/>
    <w:rsid w:val="00404E31"/>
    <w:rsid w:val="004056A3"/>
    <w:rsid w:val="00405F8D"/>
    <w:rsid w:val="004073F3"/>
    <w:rsid w:val="004079A4"/>
    <w:rsid w:val="00407A40"/>
    <w:rsid w:val="00407CCA"/>
    <w:rsid w:val="0041007C"/>
    <w:rsid w:val="004105DB"/>
    <w:rsid w:val="00410C6D"/>
    <w:rsid w:val="00411766"/>
    <w:rsid w:val="00411DE9"/>
    <w:rsid w:val="00411E7C"/>
    <w:rsid w:val="00412149"/>
    <w:rsid w:val="00412AAB"/>
    <w:rsid w:val="00412E8D"/>
    <w:rsid w:val="004148FF"/>
    <w:rsid w:val="00414A5A"/>
    <w:rsid w:val="00414BD6"/>
    <w:rsid w:val="00415201"/>
    <w:rsid w:val="00415BDF"/>
    <w:rsid w:val="00416B73"/>
    <w:rsid w:val="00416CDD"/>
    <w:rsid w:val="00416EE8"/>
    <w:rsid w:val="00417A99"/>
    <w:rsid w:val="00417EF3"/>
    <w:rsid w:val="00420863"/>
    <w:rsid w:val="0042110B"/>
    <w:rsid w:val="00422361"/>
    <w:rsid w:val="00422E0A"/>
    <w:rsid w:val="00422EC7"/>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47DBF"/>
    <w:rsid w:val="00450730"/>
    <w:rsid w:val="00450852"/>
    <w:rsid w:val="004517A7"/>
    <w:rsid w:val="00451D52"/>
    <w:rsid w:val="00453A15"/>
    <w:rsid w:val="00454DF4"/>
    <w:rsid w:val="00454FAD"/>
    <w:rsid w:val="00455884"/>
    <w:rsid w:val="00456226"/>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1DA"/>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2CA"/>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DE"/>
    <w:rsid w:val="004A454B"/>
    <w:rsid w:val="004A5472"/>
    <w:rsid w:val="004A65A5"/>
    <w:rsid w:val="004A6BBA"/>
    <w:rsid w:val="004A6F6E"/>
    <w:rsid w:val="004A72C4"/>
    <w:rsid w:val="004A794A"/>
    <w:rsid w:val="004A7B1E"/>
    <w:rsid w:val="004B0B75"/>
    <w:rsid w:val="004B0E38"/>
    <w:rsid w:val="004B0F26"/>
    <w:rsid w:val="004B11BE"/>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862"/>
    <w:rsid w:val="004C7A22"/>
    <w:rsid w:val="004D0378"/>
    <w:rsid w:val="004D1124"/>
    <w:rsid w:val="004D2042"/>
    <w:rsid w:val="004D20F3"/>
    <w:rsid w:val="004D2692"/>
    <w:rsid w:val="004D3AF6"/>
    <w:rsid w:val="004D40A3"/>
    <w:rsid w:val="004D4218"/>
    <w:rsid w:val="004D48DE"/>
    <w:rsid w:val="004D4BFB"/>
    <w:rsid w:val="004D5664"/>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1061A"/>
    <w:rsid w:val="00511476"/>
    <w:rsid w:val="005114F8"/>
    <w:rsid w:val="00512272"/>
    <w:rsid w:val="00512F02"/>
    <w:rsid w:val="005148FF"/>
    <w:rsid w:val="00514B4A"/>
    <w:rsid w:val="00515D7E"/>
    <w:rsid w:val="005167E8"/>
    <w:rsid w:val="00517507"/>
    <w:rsid w:val="0052019A"/>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16"/>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BAB"/>
    <w:rsid w:val="005414DA"/>
    <w:rsid w:val="005420E2"/>
    <w:rsid w:val="005420F8"/>
    <w:rsid w:val="005426AB"/>
    <w:rsid w:val="00542F5D"/>
    <w:rsid w:val="00543100"/>
    <w:rsid w:val="00543144"/>
    <w:rsid w:val="00543C44"/>
    <w:rsid w:val="00543E5A"/>
    <w:rsid w:val="005447FB"/>
    <w:rsid w:val="00544F7A"/>
    <w:rsid w:val="00545421"/>
    <w:rsid w:val="005458CE"/>
    <w:rsid w:val="0054749E"/>
    <w:rsid w:val="00547B0A"/>
    <w:rsid w:val="00550CA9"/>
    <w:rsid w:val="00551763"/>
    <w:rsid w:val="00551FCA"/>
    <w:rsid w:val="0055221C"/>
    <w:rsid w:val="00553913"/>
    <w:rsid w:val="00553F4E"/>
    <w:rsid w:val="0055407B"/>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586"/>
    <w:rsid w:val="00570B5B"/>
    <w:rsid w:val="00570E35"/>
    <w:rsid w:val="005719CC"/>
    <w:rsid w:val="00572669"/>
    <w:rsid w:val="00573875"/>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393E"/>
    <w:rsid w:val="005A3ED0"/>
    <w:rsid w:val="005A4A69"/>
    <w:rsid w:val="005A5160"/>
    <w:rsid w:val="005A5467"/>
    <w:rsid w:val="005A5787"/>
    <w:rsid w:val="005A5966"/>
    <w:rsid w:val="005A5CD5"/>
    <w:rsid w:val="005A5E6E"/>
    <w:rsid w:val="005A68F7"/>
    <w:rsid w:val="005A7A96"/>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C77C0"/>
    <w:rsid w:val="005C7A7F"/>
    <w:rsid w:val="005D01D9"/>
    <w:rsid w:val="005D0D35"/>
    <w:rsid w:val="005D0F42"/>
    <w:rsid w:val="005D1000"/>
    <w:rsid w:val="005D12F9"/>
    <w:rsid w:val="005D1853"/>
    <w:rsid w:val="005D1A0F"/>
    <w:rsid w:val="005D2787"/>
    <w:rsid w:val="005D2F01"/>
    <w:rsid w:val="005D3511"/>
    <w:rsid w:val="005D56C2"/>
    <w:rsid w:val="005D5A31"/>
    <w:rsid w:val="005D717C"/>
    <w:rsid w:val="005D7204"/>
    <w:rsid w:val="005D7C23"/>
    <w:rsid w:val="005D7E7B"/>
    <w:rsid w:val="005E02FB"/>
    <w:rsid w:val="005E05A6"/>
    <w:rsid w:val="005E19B4"/>
    <w:rsid w:val="005E1EE7"/>
    <w:rsid w:val="005E248B"/>
    <w:rsid w:val="005E265C"/>
    <w:rsid w:val="005E2BEB"/>
    <w:rsid w:val="005E3C68"/>
    <w:rsid w:val="005E3DCE"/>
    <w:rsid w:val="005E407A"/>
    <w:rsid w:val="005E4099"/>
    <w:rsid w:val="005E45AD"/>
    <w:rsid w:val="005E4D07"/>
    <w:rsid w:val="005E534E"/>
    <w:rsid w:val="005E562E"/>
    <w:rsid w:val="005E597B"/>
    <w:rsid w:val="005E59A8"/>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4C99"/>
    <w:rsid w:val="00615F1F"/>
    <w:rsid w:val="006165C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3F2C"/>
    <w:rsid w:val="006344A4"/>
    <w:rsid w:val="006348FB"/>
    <w:rsid w:val="00634B97"/>
    <w:rsid w:val="006353BB"/>
    <w:rsid w:val="00635564"/>
    <w:rsid w:val="00635741"/>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336E"/>
    <w:rsid w:val="006638C2"/>
    <w:rsid w:val="00663C05"/>
    <w:rsid w:val="00664E8B"/>
    <w:rsid w:val="006654F4"/>
    <w:rsid w:val="006655D5"/>
    <w:rsid w:val="00665702"/>
    <w:rsid w:val="006677A5"/>
    <w:rsid w:val="00667BC4"/>
    <w:rsid w:val="00667EAC"/>
    <w:rsid w:val="006713F8"/>
    <w:rsid w:val="0067184D"/>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26CC"/>
    <w:rsid w:val="00683031"/>
    <w:rsid w:val="00683177"/>
    <w:rsid w:val="0068384C"/>
    <w:rsid w:val="00683F7E"/>
    <w:rsid w:val="006843AF"/>
    <w:rsid w:val="00684DAA"/>
    <w:rsid w:val="006866E3"/>
    <w:rsid w:val="00686AB1"/>
    <w:rsid w:val="00686C73"/>
    <w:rsid w:val="00686FE2"/>
    <w:rsid w:val="0068775E"/>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D0222"/>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2C7"/>
    <w:rsid w:val="0070131C"/>
    <w:rsid w:val="007014DA"/>
    <w:rsid w:val="00701674"/>
    <w:rsid w:val="00701DA0"/>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8C2"/>
    <w:rsid w:val="0073109D"/>
    <w:rsid w:val="00731C7D"/>
    <w:rsid w:val="00731D02"/>
    <w:rsid w:val="00732763"/>
    <w:rsid w:val="00732BA7"/>
    <w:rsid w:val="0073334B"/>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2CF"/>
    <w:rsid w:val="0074697D"/>
    <w:rsid w:val="00746CD2"/>
    <w:rsid w:val="00746F72"/>
    <w:rsid w:val="007500E4"/>
    <w:rsid w:val="007504FD"/>
    <w:rsid w:val="00751CF0"/>
    <w:rsid w:val="00751E54"/>
    <w:rsid w:val="007524C0"/>
    <w:rsid w:val="00753A6B"/>
    <w:rsid w:val="00753BB0"/>
    <w:rsid w:val="00754455"/>
    <w:rsid w:val="00754D7D"/>
    <w:rsid w:val="007550B4"/>
    <w:rsid w:val="007553C4"/>
    <w:rsid w:val="0075622C"/>
    <w:rsid w:val="00756780"/>
    <w:rsid w:val="007568B5"/>
    <w:rsid w:val="00756CE2"/>
    <w:rsid w:val="00757096"/>
    <w:rsid w:val="0075716C"/>
    <w:rsid w:val="007572FB"/>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54D0"/>
    <w:rsid w:val="007754EA"/>
    <w:rsid w:val="007771C3"/>
    <w:rsid w:val="007774FC"/>
    <w:rsid w:val="0077767C"/>
    <w:rsid w:val="00777E61"/>
    <w:rsid w:val="00780448"/>
    <w:rsid w:val="007810F2"/>
    <w:rsid w:val="007815F4"/>
    <w:rsid w:val="007816E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27D2"/>
    <w:rsid w:val="007B2A7E"/>
    <w:rsid w:val="007B2D97"/>
    <w:rsid w:val="007B2EAC"/>
    <w:rsid w:val="007B4EF8"/>
    <w:rsid w:val="007B5195"/>
    <w:rsid w:val="007B58FA"/>
    <w:rsid w:val="007B5F94"/>
    <w:rsid w:val="007B62FA"/>
    <w:rsid w:val="007B63B7"/>
    <w:rsid w:val="007B74D3"/>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42D1"/>
    <w:rsid w:val="007D45F3"/>
    <w:rsid w:val="007D47CD"/>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7CA"/>
    <w:rsid w:val="0080287C"/>
    <w:rsid w:val="00803BB2"/>
    <w:rsid w:val="00804280"/>
    <w:rsid w:val="00804AB6"/>
    <w:rsid w:val="0080631C"/>
    <w:rsid w:val="00806522"/>
    <w:rsid w:val="0080668D"/>
    <w:rsid w:val="00806D18"/>
    <w:rsid w:val="008070E2"/>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0153"/>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6038"/>
    <w:rsid w:val="008461FF"/>
    <w:rsid w:val="00846244"/>
    <w:rsid w:val="0084627F"/>
    <w:rsid w:val="008464DF"/>
    <w:rsid w:val="00846A26"/>
    <w:rsid w:val="0084784D"/>
    <w:rsid w:val="00847A29"/>
    <w:rsid w:val="00847CEE"/>
    <w:rsid w:val="00847D54"/>
    <w:rsid w:val="00847D73"/>
    <w:rsid w:val="00850300"/>
    <w:rsid w:val="0085055E"/>
    <w:rsid w:val="008505D7"/>
    <w:rsid w:val="008509C9"/>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10DA"/>
    <w:rsid w:val="008C12B2"/>
    <w:rsid w:val="008C23A2"/>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26C6"/>
    <w:rsid w:val="009536E5"/>
    <w:rsid w:val="00953893"/>
    <w:rsid w:val="00953D0E"/>
    <w:rsid w:val="00953EA3"/>
    <w:rsid w:val="00953EA9"/>
    <w:rsid w:val="00954892"/>
    <w:rsid w:val="00954F65"/>
    <w:rsid w:val="009556B3"/>
    <w:rsid w:val="0095630B"/>
    <w:rsid w:val="00956A61"/>
    <w:rsid w:val="00956D4E"/>
    <w:rsid w:val="00956EAC"/>
    <w:rsid w:val="00956EBB"/>
    <w:rsid w:val="00960B59"/>
    <w:rsid w:val="00960BC2"/>
    <w:rsid w:val="00960C08"/>
    <w:rsid w:val="00960C30"/>
    <w:rsid w:val="00960DF0"/>
    <w:rsid w:val="009614BD"/>
    <w:rsid w:val="009617D4"/>
    <w:rsid w:val="00961FE2"/>
    <w:rsid w:val="0096288D"/>
    <w:rsid w:val="00963749"/>
    <w:rsid w:val="00964255"/>
    <w:rsid w:val="00964583"/>
    <w:rsid w:val="00965077"/>
    <w:rsid w:val="009657FE"/>
    <w:rsid w:val="00965DC9"/>
    <w:rsid w:val="00967F78"/>
    <w:rsid w:val="00970040"/>
    <w:rsid w:val="00970BDC"/>
    <w:rsid w:val="00970CE1"/>
    <w:rsid w:val="00971090"/>
    <w:rsid w:val="0097116F"/>
    <w:rsid w:val="00971980"/>
    <w:rsid w:val="00971DBA"/>
    <w:rsid w:val="00971F5E"/>
    <w:rsid w:val="00972636"/>
    <w:rsid w:val="00972BB6"/>
    <w:rsid w:val="00972C51"/>
    <w:rsid w:val="00973219"/>
    <w:rsid w:val="009743E2"/>
    <w:rsid w:val="00974B5A"/>
    <w:rsid w:val="00975224"/>
    <w:rsid w:val="009752F3"/>
    <w:rsid w:val="009756A6"/>
    <w:rsid w:val="009757F9"/>
    <w:rsid w:val="00975898"/>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658"/>
    <w:rsid w:val="00992913"/>
    <w:rsid w:val="00993E0F"/>
    <w:rsid w:val="0099502F"/>
    <w:rsid w:val="00995E44"/>
    <w:rsid w:val="009969CA"/>
    <w:rsid w:val="0099731F"/>
    <w:rsid w:val="0099797E"/>
    <w:rsid w:val="009A0750"/>
    <w:rsid w:val="009A17D7"/>
    <w:rsid w:val="009A2A54"/>
    <w:rsid w:val="009A393D"/>
    <w:rsid w:val="009A3970"/>
    <w:rsid w:val="009A3C45"/>
    <w:rsid w:val="009A4651"/>
    <w:rsid w:val="009A49A2"/>
    <w:rsid w:val="009A4D02"/>
    <w:rsid w:val="009A5AFC"/>
    <w:rsid w:val="009A7566"/>
    <w:rsid w:val="009B0165"/>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20D2"/>
    <w:rsid w:val="009C22CD"/>
    <w:rsid w:val="009C266C"/>
    <w:rsid w:val="009C2D78"/>
    <w:rsid w:val="009C2E58"/>
    <w:rsid w:val="009C35FC"/>
    <w:rsid w:val="009C3935"/>
    <w:rsid w:val="009C3B1D"/>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1E72"/>
    <w:rsid w:val="009F21E6"/>
    <w:rsid w:val="009F230A"/>
    <w:rsid w:val="009F2492"/>
    <w:rsid w:val="009F29C8"/>
    <w:rsid w:val="009F36F2"/>
    <w:rsid w:val="009F4335"/>
    <w:rsid w:val="009F48F8"/>
    <w:rsid w:val="009F59B4"/>
    <w:rsid w:val="009F5D82"/>
    <w:rsid w:val="009F603A"/>
    <w:rsid w:val="009F6649"/>
    <w:rsid w:val="009F6745"/>
    <w:rsid w:val="009F7216"/>
    <w:rsid w:val="009F7497"/>
    <w:rsid w:val="009F762B"/>
    <w:rsid w:val="009F76F4"/>
    <w:rsid w:val="009F795D"/>
    <w:rsid w:val="009F7CD0"/>
    <w:rsid w:val="00A00224"/>
    <w:rsid w:val="00A00386"/>
    <w:rsid w:val="00A00DD6"/>
    <w:rsid w:val="00A00E73"/>
    <w:rsid w:val="00A020CA"/>
    <w:rsid w:val="00A027AF"/>
    <w:rsid w:val="00A02815"/>
    <w:rsid w:val="00A02F60"/>
    <w:rsid w:val="00A03240"/>
    <w:rsid w:val="00A0365B"/>
    <w:rsid w:val="00A038E7"/>
    <w:rsid w:val="00A04AB4"/>
    <w:rsid w:val="00A061EC"/>
    <w:rsid w:val="00A0685D"/>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69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72F4"/>
    <w:rsid w:val="00A4745D"/>
    <w:rsid w:val="00A47DC5"/>
    <w:rsid w:val="00A5042A"/>
    <w:rsid w:val="00A50607"/>
    <w:rsid w:val="00A50898"/>
    <w:rsid w:val="00A5093A"/>
    <w:rsid w:val="00A51BFF"/>
    <w:rsid w:val="00A51D95"/>
    <w:rsid w:val="00A520E1"/>
    <w:rsid w:val="00A5226F"/>
    <w:rsid w:val="00A5242D"/>
    <w:rsid w:val="00A52B8A"/>
    <w:rsid w:val="00A52C37"/>
    <w:rsid w:val="00A52DD9"/>
    <w:rsid w:val="00A536FF"/>
    <w:rsid w:val="00A53754"/>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AFB"/>
    <w:rsid w:val="00A66C74"/>
    <w:rsid w:val="00A6754A"/>
    <w:rsid w:val="00A67790"/>
    <w:rsid w:val="00A67A30"/>
    <w:rsid w:val="00A67F8B"/>
    <w:rsid w:val="00A704FC"/>
    <w:rsid w:val="00A70897"/>
    <w:rsid w:val="00A70A64"/>
    <w:rsid w:val="00A70CEC"/>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236F"/>
    <w:rsid w:val="00A93EAF"/>
    <w:rsid w:val="00A941D4"/>
    <w:rsid w:val="00A944B1"/>
    <w:rsid w:val="00A94611"/>
    <w:rsid w:val="00A952EA"/>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229C"/>
    <w:rsid w:val="00AA2A27"/>
    <w:rsid w:val="00AA3476"/>
    <w:rsid w:val="00AA397D"/>
    <w:rsid w:val="00AA490F"/>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8AD"/>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8B8"/>
    <w:rsid w:val="00AD693F"/>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117"/>
    <w:rsid w:val="00B01816"/>
    <w:rsid w:val="00B01C49"/>
    <w:rsid w:val="00B023E6"/>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31E7"/>
    <w:rsid w:val="00B13631"/>
    <w:rsid w:val="00B14092"/>
    <w:rsid w:val="00B14208"/>
    <w:rsid w:val="00B14745"/>
    <w:rsid w:val="00B14828"/>
    <w:rsid w:val="00B14D16"/>
    <w:rsid w:val="00B163CA"/>
    <w:rsid w:val="00B165FB"/>
    <w:rsid w:val="00B2023A"/>
    <w:rsid w:val="00B2068B"/>
    <w:rsid w:val="00B20AC8"/>
    <w:rsid w:val="00B20C4A"/>
    <w:rsid w:val="00B2122A"/>
    <w:rsid w:val="00B2152F"/>
    <w:rsid w:val="00B216A2"/>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585"/>
    <w:rsid w:val="00B352AE"/>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1358"/>
    <w:rsid w:val="00B715FB"/>
    <w:rsid w:val="00B72124"/>
    <w:rsid w:val="00B72140"/>
    <w:rsid w:val="00B72499"/>
    <w:rsid w:val="00B7441F"/>
    <w:rsid w:val="00B745E0"/>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EB0"/>
    <w:rsid w:val="00BC11E6"/>
    <w:rsid w:val="00BC1209"/>
    <w:rsid w:val="00BC15B6"/>
    <w:rsid w:val="00BC279E"/>
    <w:rsid w:val="00BC2858"/>
    <w:rsid w:val="00BC2E2D"/>
    <w:rsid w:val="00BC4194"/>
    <w:rsid w:val="00BC4326"/>
    <w:rsid w:val="00BC56BA"/>
    <w:rsid w:val="00BC5B9A"/>
    <w:rsid w:val="00BC76A1"/>
    <w:rsid w:val="00BC7C48"/>
    <w:rsid w:val="00BC7EA8"/>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E65"/>
    <w:rsid w:val="00BE6A58"/>
    <w:rsid w:val="00BF0A47"/>
    <w:rsid w:val="00BF0E44"/>
    <w:rsid w:val="00BF117A"/>
    <w:rsid w:val="00BF3A02"/>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A19"/>
    <w:rsid w:val="00C141EB"/>
    <w:rsid w:val="00C14AAF"/>
    <w:rsid w:val="00C14BAC"/>
    <w:rsid w:val="00C15058"/>
    <w:rsid w:val="00C157B9"/>
    <w:rsid w:val="00C15C1A"/>
    <w:rsid w:val="00C15D84"/>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1AB0"/>
    <w:rsid w:val="00C3226D"/>
    <w:rsid w:val="00C32323"/>
    <w:rsid w:val="00C332D0"/>
    <w:rsid w:val="00C3463A"/>
    <w:rsid w:val="00C346C4"/>
    <w:rsid w:val="00C34AB3"/>
    <w:rsid w:val="00C37351"/>
    <w:rsid w:val="00C37693"/>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422"/>
    <w:rsid w:val="00C5751B"/>
    <w:rsid w:val="00C5774C"/>
    <w:rsid w:val="00C57B2B"/>
    <w:rsid w:val="00C61129"/>
    <w:rsid w:val="00C61342"/>
    <w:rsid w:val="00C614D7"/>
    <w:rsid w:val="00C615C8"/>
    <w:rsid w:val="00C61CA3"/>
    <w:rsid w:val="00C6320C"/>
    <w:rsid w:val="00C63FEE"/>
    <w:rsid w:val="00C64668"/>
    <w:rsid w:val="00C64915"/>
    <w:rsid w:val="00C64ADD"/>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9EE"/>
    <w:rsid w:val="00C81037"/>
    <w:rsid w:val="00C825D4"/>
    <w:rsid w:val="00C82D0D"/>
    <w:rsid w:val="00C83224"/>
    <w:rsid w:val="00C83527"/>
    <w:rsid w:val="00C837B0"/>
    <w:rsid w:val="00C83F3A"/>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354"/>
    <w:rsid w:val="00CA570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9D9"/>
    <w:rsid w:val="00CD2AF4"/>
    <w:rsid w:val="00CD3343"/>
    <w:rsid w:val="00CD353F"/>
    <w:rsid w:val="00CD3742"/>
    <w:rsid w:val="00CD3907"/>
    <w:rsid w:val="00CD3D03"/>
    <w:rsid w:val="00CD41D2"/>
    <w:rsid w:val="00CD4D4E"/>
    <w:rsid w:val="00CD5113"/>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50FF"/>
    <w:rsid w:val="00CE59DF"/>
    <w:rsid w:val="00CE5EB7"/>
    <w:rsid w:val="00CE6383"/>
    <w:rsid w:val="00CE63D3"/>
    <w:rsid w:val="00CE70B1"/>
    <w:rsid w:val="00CE7474"/>
    <w:rsid w:val="00CE76F4"/>
    <w:rsid w:val="00CE7A4B"/>
    <w:rsid w:val="00CF010A"/>
    <w:rsid w:val="00CF073B"/>
    <w:rsid w:val="00CF0D80"/>
    <w:rsid w:val="00CF18B0"/>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153D"/>
    <w:rsid w:val="00D11BFE"/>
    <w:rsid w:val="00D11D32"/>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1288"/>
    <w:rsid w:val="00D41BB4"/>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7C5"/>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90931"/>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55E7"/>
    <w:rsid w:val="00DD6257"/>
    <w:rsid w:val="00DD66B8"/>
    <w:rsid w:val="00DD68D5"/>
    <w:rsid w:val="00DD7257"/>
    <w:rsid w:val="00DD779D"/>
    <w:rsid w:val="00DD7CEB"/>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45ED"/>
    <w:rsid w:val="00DF4C20"/>
    <w:rsid w:val="00DF4C7C"/>
    <w:rsid w:val="00DF4DCA"/>
    <w:rsid w:val="00DF5633"/>
    <w:rsid w:val="00DF5E5C"/>
    <w:rsid w:val="00DF6058"/>
    <w:rsid w:val="00DF6289"/>
    <w:rsid w:val="00DF64DD"/>
    <w:rsid w:val="00DF6787"/>
    <w:rsid w:val="00DF6D95"/>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0A2"/>
    <w:rsid w:val="00E17789"/>
    <w:rsid w:val="00E1791C"/>
    <w:rsid w:val="00E17D20"/>
    <w:rsid w:val="00E17E41"/>
    <w:rsid w:val="00E2017B"/>
    <w:rsid w:val="00E201A1"/>
    <w:rsid w:val="00E201F2"/>
    <w:rsid w:val="00E21BB7"/>
    <w:rsid w:val="00E21E26"/>
    <w:rsid w:val="00E22CF7"/>
    <w:rsid w:val="00E23224"/>
    <w:rsid w:val="00E235B0"/>
    <w:rsid w:val="00E23AD6"/>
    <w:rsid w:val="00E243FB"/>
    <w:rsid w:val="00E2455F"/>
    <w:rsid w:val="00E246DB"/>
    <w:rsid w:val="00E25241"/>
    <w:rsid w:val="00E25D95"/>
    <w:rsid w:val="00E26164"/>
    <w:rsid w:val="00E266A5"/>
    <w:rsid w:val="00E2791F"/>
    <w:rsid w:val="00E2797A"/>
    <w:rsid w:val="00E30460"/>
    <w:rsid w:val="00E317BE"/>
    <w:rsid w:val="00E31E1A"/>
    <w:rsid w:val="00E31F40"/>
    <w:rsid w:val="00E32B8F"/>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4A8E"/>
    <w:rsid w:val="00E55662"/>
    <w:rsid w:val="00E5611D"/>
    <w:rsid w:val="00E56E39"/>
    <w:rsid w:val="00E56FFF"/>
    <w:rsid w:val="00E5786B"/>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63C"/>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155D"/>
    <w:rsid w:val="00EF1E3C"/>
    <w:rsid w:val="00EF366C"/>
    <w:rsid w:val="00EF47AF"/>
    <w:rsid w:val="00EF47D2"/>
    <w:rsid w:val="00EF4D13"/>
    <w:rsid w:val="00EF5BC9"/>
    <w:rsid w:val="00EF5F75"/>
    <w:rsid w:val="00EF72D2"/>
    <w:rsid w:val="00EF72F7"/>
    <w:rsid w:val="00EF74BA"/>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00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D7C"/>
    <w:rsid w:val="00F25E6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4013A"/>
    <w:rsid w:val="00F40436"/>
    <w:rsid w:val="00F40694"/>
    <w:rsid w:val="00F410B0"/>
    <w:rsid w:val="00F42BC0"/>
    <w:rsid w:val="00F434B2"/>
    <w:rsid w:val="00F437E7"/>
    <w:rsid w:val="00F44817"/>
    <w:rsid w:val="00F4495D"/>
    <w:rsid w:val="00F44BDF"/>
    <w:rsid w:val="00F45965"/>
    <w:rsid w:val="00F46CC0"/>
    <w:rsid w:val="00F47714"/>
    <w:rsid w:val="00F47E15"/>
    <w:rsid w:val="00F47F76"/>
    <w:rsid w:val="00F50A34"/>
    <w:rsid w:val="00F50F32"/>
    <w:rsid w:val="00F5110D"/>
    <w:rsid w:val="00F51233"/>
    <w:rsid w:val="00F51241"/>
    <w:rsid w:val="00F5187D"/>
    <w:rsid w:val="00F51D8F"/>
    <w:rsid w:val="00F52BC1"/>
    <w:rsid w:val="00F5322C"/>
    <w:rsid w:val="00F53A5A"/>
    <w:rsid w:val="00F550AE"/>
    <w:rsid w:val="00F553CD"/>
    <w:rsid w:val="00F55F6C"/>
    <w:rsid w:val="00F56228"/>
    <w:rsid w:val="00F564BA"/>
    <w:rsid w:val="00F56B21"/>
    <w:rsid w:val="00F574E1"/>
    <w:rsid w:val="00F577C7"/>
    <w:rsid w:val="00F57822"/>
    <w:rsid w:val="00F60331"/>
    <w:rsid w:val="00F608BC"/>
    <w:rsid w:val="00F609D9"/>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F9A"/>
    <w:rsid w:val="00F73050"/>
    <w:rsid w:val="00F734A5"/>
    <w:rsid w:val="00F73700"/>
    <w:rsid w:val="00F73948"/>
    <w:rsid w:val="00F739C8"/>
    <w:rsid w:val="00F74642"/>
    <w:rsid w:val="00F74812"/>
    <w:rsid w:val="00F75FF6"/>
    <w:rsid w:val="00F76803"/>
    <w:rsid w:val="00F7689F"/>
    <w:rsid w:val="00F76937"/>
    <w:rsid w:val="00F7697F"/>
    <w:rsid w:val="00F76CD7"/>
    <w:rsid w:val="00F804B1"/>
    <w:rsid w:val="00F80F47"/>
    <w:rsid w:val="00F811CA"/>
    <w:rsid w:val="00F811DB"/>
    <w:rsid w:val="00F82A8A"/>
    <w:rsid w:val="00F8374B"/>
    <w:rsid w:val="00F83DDB"/>
    <w:rsid w:val="00F84499"/>
    <w:rsid w:val="00F84965"/>
    <w:rsid w:val="00F85299"/>
    <w:rsid w:val="00F85976"/>
    <w:rsid w:val="00F859E5"/>
    <w:rsid w:val="00F85DC2"/>
    <w:rsid w:val="00F85E61"/>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3A96"/>
    <w:rsid w:val="00FC3ABA"/>
    <w:rsid w:val="00FC431F"/>
    <w:rsid w:val="00FC45F2"/>
    <w:rsid w:val="00FC502D"/>
    <w:rsid w:val="00FC5AA5"/>
    <w:rsid w:val="00FC6354"/>
    <w:rsid w:val="00FC6995"/>
    <w:rsid w:val="00FC7764"/>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1B44"/>
    <w:rsid w:val="00FF24DA"/>
    <w:rsid w:val="00FF2FE8"/>
    <w:rsid w:val="00FF357A"/>
    <w:rsid w:val="00FF37B3"/>
    <w:rsid w:val="00FF4BEE"/>
    <w:rsid w:val="00FF4D52"/>
    <w:rsid w:val="00FF5108"/>
    <w:rsid w:val="00FF5160"/>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422"/>
    <w:rPr>
      <w:rFonts w:asciiTheme="minorHAnsi" w:eastAsiaTheme="minorHAnsi" w:hAnsiTheme="minorHAnsi" w:cstheme="minorBidi"/>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C574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42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heme="minorHAnsi" w:eastAsiaTheme="minorHAnsi" w:hAnsiTheme="minorHAnsi" w:cstheme="minorBidi"/>
      <w:i/>
      <w:sz w:val="22"/>
      <w:szCs w:val="22"/>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paragraph" w:customStyle="1" w:styleId="Default">
    <w:name w:val="Default"/>
    <w:rsid w:val="005C77C0"/>
    <w:pPr>
      <w:autoSpaceDE w:val="0"/>
      <w:autoSpaceDN w:val="0"/>
      <w:adjustRightInd w:val="0"/>
    </w:pPr>
    <w:rPr>
      <w:rFonts w:ascii="Times New Roman" w:hAnsi="Times New Roman"/>
      <w:color w:val="000000"/>
      <w:sz w:val="24"/>
      <w:szCs w:val="24"/>
    </w:rPr>
  </w:style>
  <w:style w:type="paragraph" w:customStyle="1" w:styleId="TextLevel5">
    <w:name w:val="Text Level 5"/>
    <w:basedOn w:val="Normal"/>
    <w:qFormat/>
    <w:rsid w:val="00D72EEA"/>
    <w:pPr>
      <w:spacing w:before="60" w:after="120"/>
      <w:ind w:left="2707"/>
    </w:pPr>
    <w:rPr>
      <w:rFonts w:eastAsia="Times New Roman"/>
    </w:rPr>
  </w:style>
  <w:style w:type="paragraph" w:customStyle="1" w:styleId="a2">
    <w:name w:val="標準"/>
    <w:rsid w:val="00967F78"/>
    <w:pPr>
      <w:pBdr>
        <w:top w:val="nil"/>
        <w:left w:val="nil"/>
        <w:bottom w:val="nil"/>
        <w:right w:val="nil"/>
        <w:between w:val="nil"/>
        <w:bar w:val="nil"/>
      </w:pBdr>
      <w:spacing w:after="180"/>
    </w:pPr>
    <w:rPr>
      <w:rFonts w:ascii="Times New Roman" w:eastAsia="Times New Roman" w:hAnsi="Times New Roman"/>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fsapi.fcc.gov/file/04222926711874/FCC-20-48A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42052-9B56-46F8-B8C2-762DC1656671}">
  <ds:schemaRefs>
    <ds:schemaRef ds:uri="http://schemas.microsoft.com/sharepoint/v3/contenttype/forms"/>
  </ds:schemaRefs>
</ds:datastoreItem>
</file>

<file path=customXml/itemProps2.xml><?xml version="1.0" encoding="utf-8"?>
<ds:datastoreItem xmlns:ds="http://schemas.openxmlformats.org/officeDocument/2006/customXml" ds:itemID="{6A0E746F-4F2E-4D8D-96DC-8D2281615D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F8346-EFDF-42CA-9E68-26F026BA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2020-10-21T12:12:00Z</dcterms:created>
  <dcterms:modified xsi:type="dcterms:W3CDTF">2020-10-22T19:46:00Z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ies>
</file>